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435" w:rsidRPr="00AF6896" w:rsidRDefault="008B1435" w:rsidP="00075FA4">
      <w:pPr>
        <w:spacing w:after="0" w:line="240" w:lineRule="auto"/>
        <w:jc w:val="both"/>
        <w:rPr>
          <w:rFonts w:eastAsia="Calibri" w:cstheme="minorHAnsi"/>
          <w:b/>
          <w:sz w:val="25"/>
          <w:szCs w:val="25"/>
        </w:rPr>
      </w:pPr>
    </w:p>
    <w:p w:rsidR="00D308C2" w:rsidRPr="00AF6896" w:rsidRDefault="00D308C2" w:rsidP="00041030">
      <w:pPr>
        <w:spacing w:after="0" w:line="240" w:lineRule="auto"/>
        <w:ind w:left="4956" w:firstLine="708"/>
        <w:jc w:val="both"/>
        <w:rPr>
          <w:rFonts w:eastAsia="Calibri" w:cstheme="minorHAnsi"/>
          <w:b/>
          <w:sz w:val="25"/>
          <w:szCs w:val="25"/>
        </w:rPr>
      </w:pPr>
    </w:p>
    <w:p w:rsidR="00BE49CB" w:rsidRPr="00AF6896" w:rsidRDefault="00BE49CB" w:rsidP="00041030">
      <w:pPr>
        <w:spacing w:after="0" w:line="240" w:lineRule="auto"/>
        <w:ind w:left="4956" w:firstLine="708"/>
        <w:jc w:val="both"/>
        <w:rPr>
          <w:rFonts w:eastAsia="Calibri" w:cstheme="minorHAnsi"/>
          <w:b/>
          <w:sz w:val="25"/>
          <w:szCs w:val="25"/>
        </w:rPr>
      </w:pPr>
      <w:r w:rsidRPr="00AF6896">
        <w:rPr>
          <w:rFonts w:eastAsia="Calibri" w:cstheme="minorHAnsi"/>
          <w:b/>
          <w:sz w:val="25"/>
          <w:szCs w:val="25"/>
        </w:rPr>
        <w:t>GRAD LABIN</w:t>
      </w:r>
    </w:p>
    <w:p w:rsidR="00BE49CB" w:rsidRPr="00AF6896" w:rsidRDefault="00BE49CB" w:rsidP="000743C0">
      <w:pPr>
        <w:spacing w:after="0" w:line="240" w:lineRule="auto"/>
        <w:ind w:left="4956" w:firstLine="708"/>
        <w:jc w:val="both"/>
        <w:rPr>
          <w:rFonts w:eastAsia="Calibri" w:cstheme="minorHAnsi"/>
          <w:b/>
          <w:sz w:val="25"/>
          <w:szCs w:val="25"/>
        </w:rPr>
      </w:pPr>
      <w:r w:rsidRPr="00AF6896">
        <w:rPr>
          <w:rFonts w:eastAsia="Calibri" w:cstheme="minorHAnsi"/>
          <w:b/>
          <w:sz w:val="25"/>
          <w:szCs w:val="25"/>
        </w:rPr>
        <w:t>GRADSKO VIJEĆE</w:t>
      </w:r>
    </w:p>
    <w:p w:rsidR="00BE49CB" w:rsidRPr="00AF6896" w:rsidRDefault="00BE49CB" w:rsidP="000743C0">
      <w:pPr>
        <w:spacing w:after="0" w:line="240" w:lineRule="auto"/>
        <w:ind w:left="5664"/>
        <w:jc w:val="both"/>
        <w:rPr>
          <w:rFonts w:eastAsia="Calibri" w:cstheme="minorHAnsi"/>
          <w:b/>
          <w:sz w:val="25"/>
          <w:szCs w:val="25"/>
        </w:rPr>
      </w:pPr>
      <w:r w:rsidRPr="00AF6896">
        <w:rPr>
          <w:rFonts w:eastAsia="Calibri" w:cstheme="minorHAnsi"/>
          <w:b/>
          <w:sz w:val="25"/>
          <w:szCs w:val="25"/>
        </w:rPr>
        <w:t>PREDSJEDNICA GRADSKOG VIJEĆA</w:t>
      </w:r>
    </w:p>
    <w:p w:rsidR="00BE49CB" w:rsidRPr="00AF6896" w:rsidRDefault="00BE49CB" w:rsidP="000743C0">
      <w:pPr>
        <w:spacing w:before="120" w:after="0" w:line="240" w:lineRule="auto"/>
        <w:jc w:val="both"/>
        <w:rPr>
          <w:rFonts w:eastAsia="Calibri" w:cstheme="minorHAnsi"/>
          <w:sz w:val="25"/>
          <w:szCs w:val="25"/>
        </w:rPr>
      </w:pPr>
    </w:p>
    <w:p w:rsidR="00C609BA" w:rsidRPr="00AF6896" w:rsidRDefault="00C609BA" w:rsidP="00041030">
      <w:pPr>
        <w:spacing w:before="120" w:after="0" w:line="240" w:lineRule="auto"/>
        <w:jc w:val="both"/>
        <w:rPr>
          <w:rFonts w:eastAsia="Calibri" w:cstheme="minorHAnsi"/>
          <w:sz w:val="25"/>
          <w:szCs w:val="25"/>
        </w:rPr>
      </w:pPr>
    </w:p>
    <w:p w:rsidR="00BE49CB" w:rsidRPr="00AF6896" w:rsidRDefault="005A0F07" w:rsidP="00041030">
      <w:pPr>
        <w:spacing w:before="120" w:after="0" w:line="240" w:lineRule="auto"/>
        <w:jc w:val="both"/>
        <w:rPr>
          <w:rFonts w:eastAsia="Calibri" w:cstheme="minorHAnsi"/>
          <w:sz w:val="25"/>
          <w:szCs w:val="25"/>
        </w:rPr>
      </w:pPr>
      <w:r w:rsidRPr="00AF6896">
        <w:rPr>
          <w:rFonts w:eastAsia="Calibri" w:cstheme="minorHAnsi"/>
          <w:sz w:val="25"/>
          <w:szCs w:val="25"/>
        </w:rPr>
        <w:t xml:space="preserve">Labin, </w:t>
      </w:r>
      <w:r w:rsidR="006B72B5" w:rsidRPr="00AF6896">
        <w:rPr>
          <w:rFonts w:eastAsia="Calibri" w:cstheme="minorHAnsi"/>
          <w:sz w:val="25"/>
          <w:szCs w:val="25"/>
        </w:rPr>
        <w:t>18.03</w:t>
      </w:r>
      <w:r w:rsidR="00D4433A" w:rsidRPr="00AF6896">
        <w:rPr>
          <w:rFonts w:eastAsia="Calibri" w:cstheme="minorHAnsi"/>
          <w:sz w:val="25"/>
          <w:szCs w:val="25"/>
        </w:rPr>
        <w:t>.2021</w:t>
      </w:r>
      <w:r w:rsidR="004D02A1" w:rsidRPr="00AF6896">
        <w:rPr>
          <w:rFonts w:eastAsia="Calibri" w:cstheme="minorHAnsi"/>
          <w:sz w:val="25"/>
          <w:szCs w:val="25"/>
        </w:rPr>
        <w:t>.</w:t>
      </w:r>
    </w:p>
    <w:p w:rsidR="0009719E" w:rsidRPr="00AF6896" w:rsidRDefault="0009719E" w:rsidP="00C609BA">
      <w:pPr>
        <w:spacing w:before="120" w:after="0" w:line="240" w:lineRule="auto"/>
        <w:jc w:val="center"/>
        <w:rPr>
          <w:rFonts w:eastAsia="Calibri" w:cstheme="minorHAnsi"/>
          <w:b/>
          <w:i/>
          <w:sz w:val="25"/>
          <w:szCs w:val="25"/>
        </w:rPr>
      </w:pPr>
    </w:p>
    <w:p w:rsidR="00BE49CB" w:rsidRPr="00AF6896" w:rsidRDefault="00BE49CB" w:rsidP="00C609BA">
      <w:pPr>
        <w:spacing w:before="120" w:after="0" w:line="240" w:lineRule="auto"/>
        <w:jc w:val="center"/>
        <w:rPr>
          <w:rFonts w:eastAsia="Calibri" w:cstheme="minorHAnsi"/>
          <w:b/>
          <w:i/>
          <w:sz w:val="25"/>
          <w:szCs w:val="25"/>
        </w:rPr>
      </w:pPr>
      <w:r w:rsidRPr="00AF6896">
        <w:rPr>
          <w:rFonts w:eastAsia="Calibri" w:cstheme="minorHAnsi"/>
          <w:b/>
          <w:i/>
          <w:sz w:val="25"/>
          <w:szCs w:val="25"/>
        </w:rPr>
        <w:t>VIJEĆNIČKO PITANJE</w:t>
      </w:r>
    </w:p>
    <w:p w:rsidR="006765B4" w:rsidRPr="00AF6896" w:rsidRDefault="006765B4" w:rsidP="000743C0">
      <w:pPr>
        <w:spacing w:before="120" w:after="0" w:line="240" w:lineRule="auto"/>
        <w:jc w:val="both"/>
        <w:rPr>
          <w:rFonts w:eastAsia="Calibri" w:cstheme="minorHAnsi"/>
          <w:b/>
          <w:sz w:val="25"/>
          <w:szCs w:val="25"/>
        </w:rPr>
      </w:pPr>
    </w:p>
    <w:p w:rsidR="00695E03" w:rsidRPr="00AF6896" w:rsidRDefault="00BE49CB" w:rsidP="004610DA">
      <w:pPr>
        <w:spacing w:before="120" w:after="0" w:line="240" w:lineRule="auto"/>
        <w:jc w:val="both"/>
        <w:rPr>
          <w:rFonts w:eastAsia="Calibri" w:cstheme="minorHAnsi"/>
          <w:i/>
          <w:sz w:val="25"/>
          <w:szCs w:val="25"/>
        </w:rPr>
      </w:pPr>
      <w:r w:rsidRPr="00AF6896">
        <w:rPr>
          <w:rFonts w:eastAsia="Calibri" w:cstheme="minorHAnsi"/>
          <w:b/>
          <w:i/>
          <w:sz w:val="25"/>
          <w:szCs w:val="25"/>
        </w:rPr>
        <w:t xml:space="preserve">Vijećnica: Tanja Pejić </w:t>
      </w:r>
    </w:p>
    <w:p w:rsidR="00BE49CB" w:rsidRPr="00AF6896" w:rsidRDefault="00BE49CB" w:rsidP="004610DA">
      <w:pPr>
        <w:spacing w:before="120" w:after="0" w:line="240" w:lineRule="auto"/>
        <w:jc w:val="both"/>
        <w:rPr>
          <w:rFonts w:eastAsia="Calibri" w:cstheme="minorHAnsi"/>
          <w:i/>
          <w:sz w:val="25"/>
          <w:szCs w:val="25"/>
        </w:rPr>
      </w:pPr>
      <w:r w:rsidRPr="00AF6896">
        <w:rPr>
          <w:rFonts w:eastAsia="Calibri" w:cstheme="minorHAnsi"/>
          <w:b/>
          <w:i/>
          <w:sz w:val="25"/>
          <w:szCs w:val="25"/>
        </w:rPr>
        <w:t xml:space="preserve">Pitanje za </w:t>
      </w:r>
      <w:r w:rsidR="006B72B5" w:rsidRPr="00AF6896">
        <w:rPr>
          <w:rFonts w:eastAsia="Calibri" w:cstheme="minorHAnsi"/>
          <w:b/>
          <w:i/>
          <w:sz w:val="25"/>
          <w:szCs w:val="25"/>
        </w:rPr>
        <w:t xml:space="preserve">gđu. </w:t>
      </w:r>
      <w:r w:rsidR="00DD7214">
        <w:rPr>
          <w:rFonts w:eastAsia="Calibri" w:cstheme="minorHAnsi"/>
          <w:b/>
          <w:i/>
          <w:sz w:val="25"/>
          <w:szCs w:val="25"/>
        </w:rPr>
        <w:t>Marija Kadoić Balaško</w:t>
      </w:r>
      <w:r w:rsidR="00CB5138" w:rsidRPr="00AF6896">
        <w:rPr>
          <w:rFonts w:eastAsia="Calibri" w:cstheme="minorHAnsi"/>
          <w:b/>
          <w:i/>
          <w:sz w:val="25"/>
          <w:szCs w:val="25"/>
        </w:rPr>
        <w:t xml:space="preserve"> </w:t>
      </w:r>
      <w:r w:rsidR="00CB5138" w:rsidRPr="00AF6896">
        <w:rPr>
          <w:rFonts w:eastAsia="Calibri" w:cstheme="minorHAnsi"/>
          <w:i/>
          <w:sz w:val="25"/>
          <w:szCs w:val="25"/>
        </w:rPr>
        <w:t>/</w:t>
      </w:r>
      <w:r w:rsidR="006B72B5" w:rsidRPr="00AF6896">
        <w:rPr>
          <w:rFonts w:eastAsia="Calibri" w:cstheme="minorHAnsi"/>
          <w:i/>
          <w:sz w:val="25"/>
          <w:szCs w:val="25"/>
        </w:rPr>
        <w:t xml:space="preserve">pročelnica Upravnog odjela za </w:t>
      </w:r>
      <w:r w:rsidR="00DD7214">
        <w:rPr>
          <w:rFonts w:eastAsia="Calibri" w:cstheme="minorHAnsi"/>
          <w:i/>
          <w:sz w:val="25"/>
          <w:szCs w:val="25"/>
        </w:rPr>
        <w:t>proračun i financije</w:t>
      </w:r>
      <w:r w:rsidR="00CB5138" w:rsidRPr="00AF6896">
        <w:rPr>
          <w:rFonts w:eastAsia="Calibri" w:cstheme="minorHAnsi"/>
          <w:i/>
          <w:sz w:val="25"/>
          <w:szCs w:val="25"/>
        </w:rPr>
        <w:t>/</w:t>
      </w:r>
    </w:p>
    <w:p w:rsidR="008013EC" w:rsidRDefault="008013EC" w:rsidP="008013EC">
      <w:pPr>
        <w:spacing w:before="120"/>
        <w:jc w:val="both"/>
        <w:rPr>
          <w:rFonts w:eastAsia="Calibri" w:cstheme="minorHAnsi"/>
          <w:sz w:val="25"/>
          <w:szCs w:val="25"/>
        </w:rPr>
      </w:pPr>
    </w:p>
    <w:p w:rsidR="006B72B5" w:rsidRDefault="00A3047D" w:rsidP="008013EC">
      <w:pPr>
        <w:spacing w:before="120"/>
        <w:ind w:firstLine="708"/>
        <w:jc w:val="both"/>
        <w:rPr>
          <w:rFonts w:eastAsia="Calibri" w:cstheme="minorHAnsi"/>
          <w:sz w:val="25"/>
          <w:szCs w:val="25"/>
        </w:rPr>
      </w:pPr>
      <w:r>
        <w:rPr>
          <w:rFonts w:eastAsia="Calibri" w:cstheme="minorHAnsi"/>
          <w:sz w:val="25"/>
          <w:szCs w:val="25"/>
        </w:rPr>
        <w:t xml:space="preserve">Na sjednici koja je bila održana u mjesecu studenom prošle godine, jedna od točaka koja je izglasana je odluka da se 900.000 kuna sredstava prikupljenih komunalnom naknadom upotrijebe za održavanje sportskih građevina. Inače se za te potrebe sredstva </w:t>
      </w:r>
      <w:r w:rsidR="005013AA">
        <w:rPr>
          <w:rFonts w:eastAsia="Calibri" w:cstheme="minorHAnsi"/>
          <w:sz w:val="25"/>
          <w:szCs w:val="25"/>
        </w:rPr>
        <w:t>izdvajaju</w:t>
      </w:r>
      <w:r>
        <w:rPr>
          <w:rFonts w:eastAsia="Calibri" w:cstheme="minorHAnsi"/>
          <w:sz w:val="25"/>
          <w:szCs w:val="25"/>
        </w:rPr>
        <w:t xml:space="preserve"> iz općih prihoda.</w:t>
      </w:r>
    </w:p>
    <w:p w:rsidR="005013AA" w:rsidRDefault="005013AA" w:rsidP="008013EC">
      <w:pPr>
        <w:spacing w:before="120"/>
        <w:ind w:firstLine="708"/>
        <w:jc w:val="both"/>
        <w:rPr>
          <w:rFonts w:eastAsia="Calibri" w:cstheme="minorHAnsi"/>
          <w:sz w:val="25"/>
          <w:szCs w:val="25"/>
        </w:rPr>
      </w:pPr>
      <w:r>
        <w:rPr>
          <w:rFonts w:eastAsia="Calibri" w:cstheme="minorHAnsi"/>
          <w:sz w:val="25"/>
          <w:szCs w:val="25"/>
        </w:rPr>
        <w:t>Nedavno smo ostali uskraćeni za više od 8</w:t>
      </w:r>
      <w:r w:rsidR="00DA2EF7">
        <w:rPr>
          <w:rFonts w:eastAsia="Calibri" w:cstheme="minorHAnsi"/>
          <w:sz w:val="25"/>
          <w:szCs w:val="25"/>
        </w:rPr>
        <w:t>00.000 kn zbog isplate odštete R</w:t>
      </w:r>
      <w:r>
        <w:rPr>
          <w:rFonts w:eastAsia="Calibri" w:cstheme="minorHAnsi"/>
          <w:sz w:val="25"/>
          <w:szCs w:val="25"/>
        </w:rPr>
        <w:t xml:space="preserve">iječaninu odlukom suda U Splitu. </w:t>
      </w:r>
      <w:r w:rsidR="00AF0B8E">
        <w:rPr>
          <w:rFonts w:eastAsia="Calibri" w:cstheme="minorHAnsi"/>
          <w:sz w:val="25"/>
          <w:szCs w:val="25"/>
        </w:rPr>
        <w:t>Iako je ta odšteta mogla proći po cijeni od 200.000 kn, sada je</w:t>
      </w:r>
      <w:bookmarkStart w:id="0" w:name="_GoBack"/>
      <w:bookmarkEnd w:id="0"/>
      <w:r w:rsidR="00AF0B8E">
        <w:rPr>
          <w:rFonts w:eastAsia="Calibri" w:cstheme="minorHAnsi"/>
          <w:sz w:val="25"/>
          <w:szCs w:val="25"/>
        </w:rPr>
        <w:t xml:space="preserve"> kasno i suvislo raspravljati o tome, s obzirom da se pitanje odgovornosti pod obvezno baca pod tepih. </w:t>
      </w:r>
    </w:p>
    <w:p w:rsidR="00AF0B8E" w:rsidRDefault="00AF0B8E" w:rsidP="008013EC">
      <w:pPr>
        <w:spacing w:before="120"/>
        <w:ind w:firstLine="360"/>
        <w:jc w:val="both"/>
        <w:rPr>
          <w:rFonts w:eastAsia="Calibri" w:cstheme="minorHAnsi"/>
          <w:sz w:val="25"/>
          <w:szCs w:val="25"/>
        </w:rPr>
      </w:pPr>
      <w:r>
        <w:rPr>
          <w:rFonts w:eastAsia="Calibri" w:cstheme="minorHAnsi"/>
          <w:sz w:val="25"/>
          <w:szCs w:val="25"/>
        </w:rPr>
        <w:t xml:space="preserve">Stoga </w:t>
      </w:r>
      <w:r w:rsidR="008013EC">
        <w:rPr>
          <w:rFonts w:eastAsia="Calibri" w:cstheme="minorHAnsi"/>
          <w:sz w:val="25"/>
          <w:szCs w:val="25"/>
        </w:rPr>
        <w:t>upućujem pitanja</w:t>
      </w:r>
      <w:r>
        <w:rPr>
          <w:rFonts w:eastAsia="Calibri" w:cstheme="minorHAnsi"/>
          <w:sz w:val="25"/>
          <w:szCs w:val="25"/>
        </w:rPr>
        <w:t>:</w:t>
      </w:r>
    </w:p>
    <w:p w:rsidR="00AF0B8E" w:rsidRDefault="00AF0B8E" w:rsidP="008013EC">
      <w:pPr>
        <w:pStyle w:val="Odlomakpopisa"/>
        <w:numPr>
          <w:ilvl w:val="0"/>
          <w:numId w:val="5"/>
        </w:numPr>
        <w:spacing w:before="120"/>
        <w:jc w:val="both"/>
        <w:rPr>
          <w:rFonts w:eastAsia="Calibri" w:cstheme="minorHAnsi"/>
          <w:sz w:val="25"/>
          <w:szCs w:val="25"/>
        </w:rPr>
      </w:pPr>
      <w:r>
        <w:rPr>
          <w:rFonts w:eastAsia="Calibri" w:cstheme="minorHAnsi"/>
          <w:sz w:val="25"/>
          <w:szCs w:val="25"/>
        </w:rPr>
        <w:t>Iz kojih su se izvora prihoda proračuna osigurala ta sredstva? S obzirom da građani plaćaju pa bi bio red da znaju.</w:t>
      </w:r>
    </w:p>
    <w:p w:rsidR="00AF0B8E" w:rsidRPr="00AF0B8E" w:rsidRDefault="00AF0B8E" w:rsidP="008013EC">
      <w:pPr>
        <w:pStyle w:val="Odlomakpopisa"/>
        <w:numPr>
          <w:ilvl w:val="0"/>
          <w:numId w:val="5"/>
        </w:numPr>
        <w:spacing w:before="120"/>
        <w:jc w:val="both"/>
        <w:rPr>
          <w:rFonts w:eastAsia="Calibri" w:cstheme="minorHAnsi"/>
          <w:sz w:val="25"/>
          <w:szCs w:val="25"/>
        </w:rPr>
      </w:pPr>
      <w:r>
        <w:rPr>
          <w:rFonts w:eastAsia="Calibri" w:cstheme="minorHAnsi"/>
          <w:sz w:val="25"/>
          <w:szCs w:val="25"/>
        </w:rPr>
        <w:t>Da li je isplata izvršena jednokrat</w:t>
      </w:r>
      <w:r w:rsidR="008013EC">
        <w:rPr>
          <w:rFonts w:eastAsia="Calibri" w:cstheme="minorHAnsi"/>
          <w:sz w:val="25"/>
          <w:szCs w:val="25"/>
        </w:rPr>
        <w:t>no ili će biti plaćena na rate te</w:t>
      </w:r>
      <w:r>
        <w:rPr>
          <w:rFonts w:eastAsia="Calibri" w:cstheme="minorHAnsi"/>
          <w:sz w:val="25"/>
          <w:szCs w:val="25"/>
        </w:rPr>
        <w:t xml:space="preserve"> zašto je donesen odabrani način plaćanja kazne</w:t>
      </w:r>
      <w:r w:rsidR="008013EC">
        <w:rPr>
          <w:rFonts w:eastAsia="Calibri" w:cstheme="minorHAnsi"/>
          <w:sz w:val="25"/>
          <w:szCs w:val="25"/>
        </w:rPr>
        <w:t xml:space="preserve"> (jednokratno ili na rate)</w:t>
      </w:r>
      <w:r>
        <w:rPr>
          <w:rFonts w:eastAsia="Calibri" w:cstheme="minorHAnsi"/>
          <w:sz w:val="25"/>
          <w:szCs w:val="25"/>
        </w:rPr>
        <w:t>?</w:t>
      </w:r>
    </w:p>
    <w:p w:rsidR="00A3047D" w:rsidRPr="00A3047D" w:rsidRDefault="00A3047D" w:rsidP="008013EC">
      <w:pPr>
        <w:spacing w:before="120"/>
        <w:jc w:val="both"/>
        <w:rPr>
          <w:rFonts w:eastAsia="Calibri" w:cstheme="minorHAnsi"/>
          <w:sz w:val="25"/>
          <w:szCs w:val="25"/>
        </w:rPr>
      </w:pPr>
    </w:p>
    <w:p w:rsidR="00695E03" w:rsidRPr="00AF6896" w:rsidRDefault="00695E03" w:rsidP="004610DA">
      <w:pPr>
        <w:spacing w:before="120" w:after="200" w:line="276" w:lineRule="auto"/>
        <w:ind w:firstLine="708"/>
        <w:jc w:val="both"/>
        <w:rPr>
          <w:rFonts w:eastAsia="Calibri" w:cstheme="minorHAnsi"/>
          <w:sz w:val="25"/>
          <w:szCs w:val="25"/>
        </w:rPr>
      </w:pPr>
      <w:r w:rsidRPr="00AF6896">
        <w:rPr>
          <w:rFonts w:eastAsia="Calibri" w:cstheme="minorHAnsi"/>
          <w:sz w:val="25"/>
          <w:szCs w:val="25"/>
        </w:rPr>
        <w:t>S poštovanjem !</w:t>
      </w:r>
    </w:p>
    <w:p w:rsidR="00695E03" w:rsidRPr="00AF6896" w:rsidRDefault="00695E03" w:rsidP="00695E03">
      <w:pPr>
        <w:spacing w:before="120" w:after="0" w:line="240" w:lineRule="auto"/>
        <w:ind w:left="4248" w:firstLine="708"/>
        <w:jc w:val="both"/>
        <w:rPr>
          <w:rFonts w:eastAsia="Calibri" w:cstheme="minorHAnsi"/>
          <w:sz w:val="25"/>
          <w:szCs w:val="25"/>
        </w:rPr>
      </w:pPr>
      <w:r w:rsidRPr="00AF6896">
        <w:rPr>
          <w:rFonts w:eastAsia="Calibri" w:cstheme="minorHAnsi"/>
          <w:sz w:val="25"/>
          <w:szCs w:val="25"/>
        </w:rPr>
        <w:t xml:space="preserve">               ___________________________</w:t>
      </w:r>
    </w:p>
    <w:p w:rsidR="00702893" w:rsidRPr="00AF6896" w:rsidRDefault="00695E03" w:rsidP="00044890">
      <w:pPr>
        <w:spacing w:before="120" w:after="0" w:line="240" w:lineRule="auto"/>
        <w:ind w:left="4248" w:firstLine="708"/>
        <w:jc w:val="both"/>
        <w:rPr>
          <w:rFonts w:eastAsia="Calibri" w:cstheme="minorHAnsi"/>
          <w:sz w:val="25"/>
          <w:szCs w:val="25"/>
        </w:rPr>
      </w:pPr>
      <w:r w:rsidRPr="00AF6896">
        <w:rPr>
          <w:rFonts w:eastAsia="Calibri" w:cstheme="minorHAnsi"/>
          <w:sz w:val="25"/>
          <w:szCs w:val="25"/>
        </w:rPr>
        <w:t xml:space="preserve">     </w:t>
      </w:r>
      <w:r w:rsidR="007324F5" w:rsidRPr="00AF6896">
        <w:rPr>
          <w:rFonts w:eastAsia="Calibri" w:cstheme="minorHAnsi"/>
          <w:sz w:val="25"/>
          <w:szCs w:val="25"/>
        </w:rPr>
        <w:tab/>
      </w:r>
      <w:r w:rsidR="007324F5" w:rsidRPr="00AF6896">
        <w:rPr>
          <w:rFonts w:eastAsia="Calibri" w:cstheme="minorHAnsi"/>
          <w:sz w:val="25"/>
          <w:szCs w:val="25"/>
        </w:rPr>
        <w:tab/>
        <w:t xml:space="preserve">      </w:t>
      </w:r>
      <w:r w:rsidRPr="00AF6896">
        <w:rPr>
          <w:rFonts w:eastAsia="Calibri" w:cstheme="minorHAnsi"/>
          <w:sz w:val="25"/>
          <w:szCs w:val="25"/>
        </w:rPr>
        <w:t xml:space="preserve">  / Tanja Pejić /</w:t>
      </w:r>
    </w:p>
    <w:p w:rsidR="004A41D2" w:rsidRPr="00AF6896" w:rsidRDefault="004A41D2" w:rsidP="00044890">
      <w:pPr>
        <w:spacing w:before="120" w:after="0" w:line="240" w:lineRule="auto"/>
        <w:ind w:left="4248" w:firstLine="708"/>
        <w:jc w:val="both"/>
        <w:rPr>
          <w:rFonts w:eastAsia="Calibri" w:cstheme="minorHAnsi"/>
          <w:sz w:val="25"/>
          <w:szCs w:val="25"/>
        </w:rPr>
      </w:pPr>
    </w:p>
    <w:p w:rsidR="004A41D2" w:rsidRPr="00AF6896" w:rsidRDefault="004A41D2" w:rsidP="00044890">
      <w:pPr>
        <w:spacing w:before="120" w:after="0" w:line="240" w:lineRule="auto"/>
        <w:ind w:left="4248" w:firstLine="708"/>
        <w:jc w:val="both"/>
        <w:rPr>
          <w:rFonts w:eastAsia="Calibri" w:cstheme="minorHAnsi"/>
          <w:sz w:val="25"/>
          <w:szCs w:val="25"/>
        </w:rPr>
      </w:pPr>
    </w:p>
    <w:p w:rsidR="004A41D2" w:rsidRPr="00AF6896" w:rsidRDefault="004A41D2" w:rsidP="00044890">
      <w:pPr>
        <w:spacing w:before="120" w:after="0" w:line="240" w:lineRule="auto"/>
        <w:ind w:left="4248" w:firstLine="708"/>
        <w:jc w:val="both"/>
        <w:rPr>
          <w:rFonts w:eastAsia="Calibri" w:cstheme="minorHAnsi"/>
          <w:sz w:val="25"/>
          <w:szCs w:val="25"/>
        </w:rPr>
      </w:pPr>
    </w:p>
    <w:p w:rsidR="004A41D2" w:rsidRPr="00AF6896" w:rsidRDefault="004A41D2" w:rsidP="006B72B5">
      <w:pPr>
        <w:spacing w:before="120" w:after="0" w:line="240" w:lineRule="auto"/>
        <w:jc w:val="both"/>
        <w:rPr>
          <w:rFonts w:eastAsia="Calibri" w:cstheme="minorHAnsi"/>
          <w:sz w:val="25"/>
          <w:szCs w:val="25"/>
        </w:rPr>
      </w:pPr>
    </w:p>
    <w:sectPr w:rsidR="004A41D2" w:rsidRPr="00AF6896" w:rsidSect="00B62204">
      <w:pgSz w:w="11906" w:h="16838"/>
      <w:pgMar w:top="1134" w:right="992" w:bottom="96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142" w:rsidRDefault="006E3142" w:rsidP="004D02A1">
      <w:pPr>
        <w:spacing w:after="0" w:line="240" w:lineRule="auto"/>
      </w:pPr>
      <w:r>
        <w:separator/>
      </w:r>
    </w:p>
  </w:endnote>
  <w:endnote w:type="continuationSeparator" w:id="0">
    <w:p w:rsidR="006E3142" w:rsidRDefault="006E3142" w:rsidP="004D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142" w:rsidRDefault="006E3142" w:rsidP="004D02A1">
      <w:pPr>
        <w:spacing w:after="0" w:line="240" w:lineRule="auto"/>
      </w:pPr>
      <w:r>
        <w:separator/>
      </w:r>
    </w:p>
  </w:footnote>
  <w:footnote w:type="continuationSeparator" w:id="0">
    <w:p w:rsidR="006E3142" w:rsidRDefault="006E3142" w:rsidP="004D0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16EA1"/>
    <w:multiLevelType w:val="hybridMultilevel"/>
    <w:tmpl w:val="DFCE83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BD83B10"/>
    <w:multiLevelType w:val="hybridMultilevel"/>
    <w:tmpl w:val="41723EDE"/>
    <w:lvl w:ilvl="0" w:tplc="3BB4BBE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8D86275"/>
    <w:multiLevelType w:val="hybridMultilevel"/>
    <w:tmpl w:val="294A6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D715AFF"/>
    <w:multiLevelType w:val="hybridMultilevel"/>
    <w:tmpl w:val="62FCB4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91330D2"/>
    <w:multiLevelType w:val="hybridMultilevel"/>
    <w:tmpl w:val="BD9223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BD"/>
    <w:rsid w:val="00041030"/>
    <w:rsid w:val="00044890"/>
    <w:rsid w:val="00054159"/>
    <w:rsid w:val="000743C0"/>
    <w:rsid w:val="00074F77"/>
    <w:rsid w:val="00075FA4"/>
    <w:rsid w:val="00085337"/>
    <w:rsid w:val="0009719E"/>
    <w:rsid w:val="000A3A0F"/>
    <w:rsid w:val="000D23F8"/>
    <w:rsid w:val="000E2E80"/>
    <w:rsid w:val="000E3B4B"/>
    <w:rsid w:val="000F1BEF"/>
    <w:rsid w:val="0010187A"/>
    <w:rsid w:val="00122C97"/>
    <w:rsid w:val="00162421"/>
    <w:rsid w:val="00162E8A"/>
    <w:rsid w:val="00191A9F"/>
    <w:rsid w:val="001A397D"/>
    <w:rsid w:val="001E0D36"/>
    <w:rsid w:val="001E3EBE"/>
    <w:rsid w:val="001E5484"/>
    <w:rsid w:val="001F65A1"/>
    <w:rsid w:val="0020402D"/>
    <w:rsid w:val="00220155"/>
    <w:rsid w:val="002310D0"/>
    <w:rsid w:val="002310DF"/>
    <w:rsid w:val="002331FE"/>
    <w:rsid w:val="0024091D"/>
    <w:rsid w:val="00251AE3"/>
    <w:rsid w:val="00277D00"/>
    <w:rsid w:val="00285349"/>
    <w:rsid w:val="002C2DCF"/>
    <w:rsid w:val="002C51D8"/>
    <w:rsid w:val="002C6D63"/>
    <w:rsid w:val="002D1CDC"/>
    <w:rsid w:val="002D3093"/>
    <w:rsid w:val="0033451C"/>
    <w:rsid w:val="003416DF"/>
    <w:rsid w:val="00342BFC"/>
    <w:rsid w:val="00360760"/>
    <w:rsid w:val="00370D03"/>
    <w:rsid w:val="003720FE"/>
    <w:rsid w:val="003744BD"/>
    <w:rsid w:val="00383008"/>
    <w:rsid w:val="00391642"/>
    <w:rsid w:val="0039185E"/>
    <w:rsid w:val="004044B6"/>
    <w:rsid w:val="004124F9"/>
    <w:rsid w:val="00423DC6"/>
    <w:rsid w:val="004257C4"/>
    <w:rsid w:val="00453B5D"/>
    <w:rsid w:val="004610DA"/>
    <w:rsid w:val="00483A4F"/>
    <w:rsid w:val="00495895"/>
    <w:rsid w:val="00497BA9"/>
    <w:rsid w:val="004A41D2"/>
    <w:rsid w:val="004C35A3"/>
    <w:rsid w:val="004C5352"/>
    <w:rsid w:val="004D02A1"/>
    <w:rsid w:val="004E10CB"/>
    <w:rsid w:val="004F0E95"/>
    <w:rsid w:val="005013AA"/>
    <w:rsid w:val="00502D1F"/>
    <w:rsid w:val="005A0F07"/>
    <w:rsid w:val="005A3B89"/>
    <w:rsid w:val="005B4956"/>
    <w:rsid w:val="005E21B5"/>
    <w:rsid w:val="005F3ECF"/>
    <w:rsid w:val="005F5FF8"/>
    <w:rsid w:val="0061691B"/>
    <w:rsid w:val="00631974"/>
    <w:rsid w:val="00633F03"/>
    <w:rsid w:val="00636760"/>
    <w:rsid w:val="0063703C"/>
    <w:rsid w:val="0063715B"/>
    <w:rsid w:val="00643348"/>
    <w:rsid w:val="0066082D"/>
    <w:rsid w:val="00661EFE"/>
    <w:rsid w:val="006765B4"/>
    <w:rsid w:val="006812FB"/>
    <w:rsid w:val="006844EA"/>
    <w:rsid w:val="006943DF"/>
    <w:rsid w:val="00695E03"/>
    <w:rsid w:val="006A4E92"/>
    <w:rsid w:val="006B72B5"/>
    <w:rsid w:val="006C5D98"/>
    <w:rsid w:val="006E3142"/>
    <w:rsid w:val="006E5173"/>
    <w:rsid w:val="006F221E"/>
    <w:rsid w:val="00702893"/>
    <w:rsid w:val="007324F5"/>
    <w:rsid w:val="00775E76"/>
    <w:rsid w:val="007B74F8"/>
    <w:rsid w:val="007C246A"/>
    <w:rsid w:val="007D2E08"/>
    <w:rsid w:val="008013EC"/>
    <w:rsid w:val="008037E1"/>
    <w:rsid w:val="0088591C"/>
    <w:rsid w:val="00892970"/>
    <w:rsid w:val="008B1435"/>
    <w:rsid w:val="008B6756"/>
    <w:rsid w:val="008B77A1"/>
    <w:rsid w:val="008F76B9"/>
    <w:rsid w:val="00942755"/>
    <w:rsid w:val="00943771"/>
    <w:rsid w:val="009D0FD5"/>
    <w:rsid w:val="009E4DE1"/>
    <w:rsid w:val="009F1838"/>
    <w:rsid w:val="00A3047D"/>
    <w:rsid w:val="00A463FA"/>
    <w:rsid w:val="00A71C5A"/>
    <w:rsid w:val="00A87477"/>
    <w:rsid w:val="00A90CF5"/>
    <w:rsid w:val="00AB2C14"/>
    <w:rsid w:val="00AC0954"/>
    <w:rsid w:val="00AF0B8E"/>
    <w:rsid w:val="00AF3367"/>
    <w:rsid w:val="00AF6896"/>
    <w:rsid w:val="00B052D8"/>
    <w:rsid w:val="00B5052E"/>
    <w:rsid w:val="00B61CE4"/>
    <w:rsid w:val="00B62204"/>
    <w:rsid w:val="00B910CC"/>
    <w:rsid w:val="00BC50D5"/>
    <w:rsid w:val="00BC6E47"/>
    <w:rsid w:val="00BE211D"/>
    <w:rsid w:val="00BE49CB"/>
    <w:rsid w:val="00BF3D07"/>
    <w:rsid w:val="00C06635"/>
    <w:rsid w:val="00C11DB8"/>
    <w:rsid w:val="00C240A8"/>
    <w:rsid w:val="00C573F9"/>
    <w:rsid w:val="00C609BA"/>
    <w:rsid w:val="00C82749"/>
    <w:rsid w:val="00C83E06"/>
    <w:rsid w:val="00C90170"/>
    <w:rsid w:val="00CA0FAA"/>
    <w:rsid w:val="00CB5138"/>
    <w:rsid w:val="00CC005B"/>
    <w:rsid w:val="00CF724A"/>
    <w:rsid w:val="00D15A67"/>
    <w:rsid w:val="00D21CEA"/>
    <w:rsid w:val="00D308C2"/>
    <w:rsid w:val="00D36756"/>
    <w:rsid w:val="00D4433A"/>
    <w:rsid w:val="00D5309E"/>
    <w:rsid w:val="00D804AC"/>
    <w:rsid w:val="00D81CDC"/>
    <w:rsid w:val="00DA2EF7"/>
    <w:rsid w:val="00DB6187"/>
    <w:rsid w:val="00DD7214"/>
    <w:rsid w:val="00E316DE"/>
    <w:rsid w:val="00E863B5"/>
    <w:rsid w:val="00EA715A"/>
    <w:rsid w:val="00EC1191"/>
    <w:rsid w:val="00ED2782"/>
    <w:rsid w:val="00EE662C"/>
    <w:rsid w:val="00F010C5"/>
    <w:rsid w:val="00F0373A"/>
    <w:rsid w:val="00F05565"/>
    <w:rsid w:val="00F130E7"/>
    <w:rsid w:val="00F51F8A"/>
    <w:rsid w:val="00F54366"/>
    <w:rsid w:val="00F82FFC"/>
    <w:rsid w:val="00F87BB4"/>
    <w:rsid w:val="00F91994"/>
    <w:rsid w:val="00FA41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2AC8"/>
  <w15:chartTrackingRefBased/>
  <w15:docId w15:val="{CB88BFC3-4F41-42D8-A115-47AE4598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D2E08"/>
    <w:rPr>
      <w:color w:val="0563C1" w:themeColor="hyperlink"/>
      <w:u w:val="single"/>
    </w:rPr>
  </w:style>
  <w:style w:type="paragraph" w:styleId="Zaglavlje">
    <w:name w:val="header"/>
    <w:basedOn w:val="Normal"/>
    <w:link w:val="ZaglavljeChar"/>
    <w:uiPriority w:val="99"/>
    <w:unhideWhenUsed/>
    <w:rsid w:val="004D02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D02A1"/>
  </w:style>
  <w:style w:type="paragraph" w:styleId="Podnoje">
    <w:name w:val="footer"/>
    <w:basedOn w:val="Normal"/>
    <w:link w:val="PodnojeChar"/>
    <w:uiPriority w:val="99"/>
    <w:unhideWhenUsed/>
    <w:rsid w:val="004D02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D02A1"/>
  </w:style>
  <w:style w:type="paragraph" w:styleId="Odlomakpopisa">
    <w:name w:val="List Paragraph"/>
    <w:basedOn w:val="Normal"/>
    <w:uiPriority w:val="34"/>
    <w:qFormat/>
    <w:rsid w:val="00AB2C14"/>
    <w:pPr>
      <w:ind w:left="720"/>
      <w:contextualSpacing/>
    </w:pPr>
  </w:style>
  <w:style w:type="character" w:styleId="Istaknuto">
    <w:name w:val="Emphasis"/>
    <w:basedOn w:val="Zadanifontodlomka"/>
    <w:uiPriority w:val="20"/>
    <w:qFormat/>
    <w:rsid w:val="00F010C5"/>
    <w:rPr>
      <w:i/>
      <w:iCs/>
    </w:rPr>
  </w:style>
  <w:style w:type="paragraph" w:styleId="StandardWeb">
    <w:name w:val="Normal (Web)"/>
    <w:basedOn w:val="Normal"/>
    <w:uiPriority w:val="99"/>
    <w:semiHidden/>
    <w:unhideWhenUsed/>
    <w:rsid w:val="0022015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93786">
      <w:bodyDiv w:val="1"/>
      <w:marLeft w:val="0"/>
      <w:marRight w:val="0"/>
      <w:marTop w:val="0"/>
      <w:marBottom w:val="0"/>
      <w:divBdr>
        <w:top w:val="none" w:sz="0" w:space="0" w:color="auto"/>
        <w:left w:val="none" w:sz="0" w:space="0" w:color="auto"/>
        <w:bottom w:val="none" w:sz="0" w:space="0" w:color="auto"/>
        <w:right w:val="none" w:sz="0" w:space="0" w:color="auto"/>
      </w:divBdr>
      <w:divsChild>
        <w:div w:id="942806808">
          <w:marLeft w:val="0"/>
          <w:marRight w:val="0"/>
          <w:marTop w:val="15"/>
          <w:marBottom w:val="15"/>
          <w:divBdr>
            <w:top w:val="none" w:sz="0" w:space="0" w:color="auto"/>
            <w:left w:val="none" w:sz="0" w:space="0" w:color="auto"/>
            <w:bottom w:val="none" w:sz="0" w:space="0" w:color="auto"/>
            <w:right w:val="none" w:sz="0" w:space="0" w:color="auto"/>
          </w:divBdr>
          <w:divsChild>
            <w:div w:id="738753726">
              <w:marLeft w:val="0"/>
              <w:marRight w:val="0"/>
              <w:marTop w:val="0"/>
              <w:marBottom w:val="0"/>
              <w:divBdr>
                <w:top w:val="none" w:sz="0" w:space="0" w:color="auto"/>
                <w:left w:val="none" w:sz="0" w:space="0" w:color="auto"/>
                <w:bottom w:val="none" w:sz="0" w:space="0" w:color="auto"/>
                <w:right w:val="none" w:sz="0" w:space="0" w:color="auto"/>
              </w:divBdr>
            </w:div>
          </w:divsChild>
        </w:div>
        <w:div w:id="2091273286">
          <w:marLeft w:val="0"/>
          <w:marRight w:val="0"/>
          <w:marTop w:val="15"/>
          <w:marBottom w:val="15"/>
          <w:divBdr>
            <w:top w:val="none" w:sz="0" w:space="0" w:color="auto"/>
            <w:left w:val="none" w:sz="0" w:space="0" w:color="auto"/>
            <w:bottom w:val="none" w:sz="0" w:space="0" w:color="auto"/>
            <w:right w:val="none" w:sz="0" w:space="0" w:color="auto"/>
          </w:divBdr>
          <w:divsChild>
            <w:div w:id="336471089">
              <w:marLeft w:val="0"/>
              <w:marRight w:val="0"/>
              <w:marTop w:val="0"/>
              <w:marBottom w:val="0"/>
              <w:divBdr>
                <w:top w:val="none" w:sz="0" w:space="0" w:color="auto"/>
                <w:left w:val="none" w:sz="0" w:space="0" w:color="auto"/>
                <w:bottom w:val="none" w:sz="0" w:space="0" w:color="auto"/>
                <w:right w:val="none" w:sz="0" w:space="0" w:color="auto"/>
              </w:divBdr>
            </w:div>
          </w:divsChild>
        </w:div>
        <w:div w:id="224728313">
          <w:marLeft w:val="0"/>
          <w:marRight w:val="0"/>
          <w:marTop w:val="15"/>
          <w:marBottom w:val="15"/>
          <w:divBdr>
            <w:top w:val="none" w:sz="0" w:space="0" w:color="auto"/>
            <w:left w:val="none" w:sz="0" w:space="0" w:color="auto"/>
            <w:bottom w:val="none" w:sz="0" w:space="0" w:color="auto"/>
            <w:right w:val="none" w:sz="0" w:space="0" w:color="auto"/>
          </w:divBdr>
          <w:divsChild>
            <w:div w:id="803155231">
              <w:marLeft w:val="0"/>
              <w:marRight w:val="0"/>
              <w:marTop w:val="15"/>
              <w:marBottom w:val="0"/>
              <w:divBdr>
                <w:top w:val="none" w:sz="0" w:space="0" w:color="auto"/>
                <w:left w:val="none" w:sz="0" w:space="0" w:color="auto"/>
                <w:bottom w:val="none" w:sz="0" w:space="0" w:color="auto"/>
                <w:right w:val="none" w:sz="0" w:space="0" w:color="auto"/>
              </w:divBdr>
              <w:divsChild>
                <w:div w:id="1435245448">
                  <w:marLeft w:val="0"/>
                  <w:marRight w:val="0"/>
                  <w:marTop w:val="0"/>
                  <w:marBottom w:val="0"/>
                  <w:divBdr>
                    <w:top w:val="none" w:sz="0" w:space="0" w:color="auto"/>
                    <w:left w:val="none" w:sz="0" w:space="0" w:color="auto"/>
                    <w:bottom w:val="none" w:sz="0" w:space="0" w:color="auto"/>
                    <w:right w:val="none" w:sz="0" w:space="0" w:color="auto"/>
                  </w:divBdr>
                  <w:divsChild>
                    <w:div w:id="1676490424">
                      <w:marLeft w:val="180"/>
                      <w:marRight w:val="180"/>
                      <w:marTop w:val="0"/>
                      <w:marBottom w:val="0"/>
                      <w:divBdr>
                        <w:top w:val="none" w:sz="0" w:space="0" w:color="auto"/>
                        <w:left w:val="none" w:sz="0" w:space="0" w:color="auto"/>
                        <w:bottom w:val="none" w:sz="0" w:space="0" w:color="auto"/>
                        <w:right w:val="none" w:sz="0" w:space="0" w:color="auto"/>
                      </w:divBdr>
                      <w:divsChild>
                        <w:div w:id="19671982">
                          <w:marLeft w:val="0"/>
                          <w:marRight w:val="0"/>
                          <w:marTop w:val="90"/>
                          <w:marBottom w:val="0"/>
                          <w:divBdr>
                            <w:top w:val="none" w:sz="0" w:space="0" w:color="auto"/>
                            <w:left w:val="none" w:sz="0" w:space="0" w:color="auto"/>
                            <w:bottom w:val="none" w:sz="0" w:space="0" w:color="auto"/>
                            <w:right w:val="none" w:sz="0" w:space="0" w:color="auto"/>
                          </w:divBdr>
                          <w:divsChild>
                            <w:div w:id="645862368">
                              <w:marLeft w:val="0"/>
                              <w:marRight w:val="0"/>
                              <w:marTop w:val="0"/>
                              <w:marBottom w:val="0"/>
                              <w:divBdr>
                                <w:top w:val="none" w:sz="0" w:space="0" w:color="auto"/>
                                <w:left w:val="none" w:sz="0" w:space="0" w:color="auto"/>
                                <w:bottom w:val="none" w:sz="0" w:space="0" w:color="auto"/>
                                <w:right w:val="none" w:sz="0" w:space="0" w:color="auto"/>
                              </w:divBdr>
                            </w:div>
                          </w:divsChild>
                        </w:div>
                        <w:div w:id="187264681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1527980238">
          <w:marLeft w:val="0"/>
          <w:marRight w:val="0"/>
          <w:marTop w:val="15"/>
          <w:marBottom w:val="15"/>
          <w:divBdr>
            <w:top w:val="none" w:sz="0" w:space="0" w:color="auto"/>
            <w:left w:val="none" w:sz="0" w:space="0" w:color="auto"/>
            <w:bottom w:val="none" w:sz="0" w:space="0" w:color="auto"/>
            <w:right w:val="none" w:sz="0" w:space="0" w:color="auto"/>
          </w:divBdr>
          <w:divsChild>
            <w:div w:id="8063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6707">
      <w:bodyDiv w:val="1"/>
      <w:marLeft w:val="0"/>
      <w:marRight w:val="0"/>
      <w:marTop w:val="0"/>
      <w:marBottom w:val="0"/>
      <w:divBdr>
        <w:top w:val="none" w:sz="0" w:space="0" w:color="auto"/>
        <w:left w:val="none" w:sz="0" w:space="0" w:color="auto"/>
        <w:bottom w:val="none" w:sz="0" w:space="0" w:color="auto"/>
        <w:right w:val="none" w:sz="0" w:space="0" w:color="auto"/>
      </w:divBdr>
    </w:div>
    <w:div w:id="865799732">
      <w:bodyDiv w:val="1"/>
      <w:marLeft w:val="0"/>
      <w:marRight w:val="0"/>
      <w:marTop w:val="0"/>
      <w:marBottom w:val="0"/>
      <w:divBdr>
        <w:top w:val="none" w:sz="0" w:space="0" w:color="auto"/>
        <w:left w:val="none" w:sz="0" w:space="0" w:color="auto"/>
        <w:bottom w:val="none" w:sz="0" w:space="0" w:color="auto"/>
        <w:right w:val="none" w:sz="0" w:space="0" w:color="auto"/>
      </w:divBdr>
    </w:div>
    <w:div w:id="1137575111">
      <w:bodyDiv w:val="1"/>
      <w:marLeft w:val="0"/>
      <w:marRight w:val="0"/>
      <w:marTop w:val="0"/>
      <w:marBottom w:val="0"/>
      <w:divBdr>
        <w:top w:val="none" w:sz="0" w:space="0" w:color="auto"/>
        <w:left w:val="none" w:sz="0" w:space="0" w:color="auto"/>
        <w:bottom w:val="none" w:sz="0" w:space="0" w:color="auto"/>
        <w:right w:val="none" w:sz="0" w:space="0" w:color="auto"/>
      </w:divBdr>
      <w:divsChild>
        <w:div w:id="2059627531">
          <w:marLeft w:val="0"/>
          <w:marRight w:val="0"/>
          <w:marTop w:val="15"/>
          <w:marBottom w:val="15"/>
          <w:divBdr>
            <w:top w:val="none" w:sz="0" w:space="0" w:color="auto"/>
            <w:left w:val="none" w:sz="0" w:space="0" w:color="auto"/>
            <w:bottom w:val="none" w:sz="0" w:space="0" w:color="auto"/>
            <w:right w:val="none" w:sz="0" w:space="0" w:color="auto"/>
          </w:divBdr>
          <w:divsChild>
            <w:div w:id="518547176">
              <w:marLeft w:val="0"/>
              <w:marRight w:val="0"/>
              <w:marTop w:val="0"/>
              <w:marBottom w:val="0"/>
              <w:divBdr>
                <w:top w:val="none" w:sz="0" w:space="0" w:color="auto"/>
                <w:left w:val="none" w:sz="0" w:space="0" w:color="auto"/>
                <w:bottom w:val="none" w:sz="0" w:space="0" w:color="auto"/>
                <w:right w:val="none" w:sz="0" w:space="0" w:color="auto"/>
              </w:divBdr>
            </w:div>
          </w:divsChild>
        </w:div>
        <w:div w:id="732505062">
          <w:marLeft w:val="0"/>
          <w:marRight w:val="0"/>
          <w:marTop w:val="15"/>
          <w:marBottom w:val="15"/>
          <w:divBdr>
            <w:top w:val="none" w:sz="0" w:space="0" w:color="auto"/>
            <w:left w:val="none" w:sz="0" w:space="0" w:color="auto"/>
            <w:bottom w:val="none" w:sz="0" w:space="0" w:color="auto"/>
            <w:right w:val="none" w:sz="0" w:space="0" w:color="auto"/>
          </w:divBdr>
          <w:divsChild>
            <w:div w:id="20076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5793">
      <w:bodyDiv w:val="1"/>
      <w:marLeft w:val="0"/>
      <w:marRight w:val="0"/>
      <w:marTop w:val="0"/>
      <w:marBottom w:val="0"/>
      <w:divBdr>
        <w:top w:val="none" w:sz="0" w:space="0" w:color="auto"/>
        <w:left w:val="none" w:sz="0" w:space="0" w:color="auto"/>
        <w:bottom w:val="none" w:sz="0" w:space="0" w:color="auto"/>
        <w:right w:val="none" w:sz="0" w:space="0" w:color="auto"/>
      </w:divBdr>
      <w:divsChild>
        <w:div w:id="444933300">
          <w:marLeft w:val="0"/>
          <w:marRight w:val="0"/>
          <w:marTop w:val="15"/>
          <w:marBottom w:val="15"/>
          <w:divBdr>
            <w:top w:val="none" w:sz="0" w:space="0" w:color="auto"/>
            <w:left w:val="none" w:sz="0" w:space="0" w:color="auto"/>
            <w:bottom w:val="none" w:sz="0" w:space="0" w:color="auto"/>
            <w:right w:val="none" w:sz="0" w:space="0" w:color="auto"/>
          </w:divBdr>
          <w:divsChild>
            <w:div w:id="695623771">
              <w:marLeft w:val="0"/>
              <w:marRight w:val="0"/>
              <w:marTop w:val="0"/>
              <w:marBottom w:val="0"/>
              <w:divBdr>
                <w:top w:val="none" w:sz="0" w:space="0" w:color="auto"/>
                <w:left w:val="none" w:sz="0" w:space="0" w:color="auto"/>
                <w:bottom w:val="none" w:sz="0" w:space="0" w:color="auto"/>
                <w:right w:val="none" w:sz="0" w:space="0" w:color="auto"/>
              </w:divBdr>
            </w:div>
          </w:divsChild>
        </w:div>
        <w:div w:id="1657878654">
          <w:marLeft w:val="0"/>
          <w:marRight w:val="0"/>
          <w:marTop w:val="15"/>
          <w:marBottom w:val="15"/>
          <w:divBdr>
            <w:top w:val="none" w:sz="0" w:space="0" w:color="auto"/>
            <w:left w:val="none" w:sz="0" w:space="0" w:color="auto"/>
            <w:bottom w:val="none" w:sz="0" w:space="0" w:color="auto"/>
            <w:right w:val="none" w:sz="0" w:space="0" w:color="auto"/>
          </w:divBdr>
          <w:divsChild>
            <w:div w:id="7221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0869">
      <w:bodyDiv w:val="1"/>
      <w:marLeft w:val="0"/>
      <w:marRight w:val="0"/>
      <w:marTop w:val="0"/>
      <w:marBottom w:val="0"/>
      <w:divBdr>
        <w:top w:val="none" w:sz="0" w:space="0" w:color="auto"/>
        <w:left w:val="none" w:sz="0" w:space="0" w:color="auto"/>
        <w:bottom w:val="none" w:sz="0" w:space="0" w:color="auto"/>
        <w:right w:val="none" w:sz="0" w:space="0" w:color="auto"/>
      </w:divBdr>
      <w:divsChild>
        <w:div w:id="1378235015">
          <w:marLeft w:val="0"/>
          <w:marRight w:val="0"/>
          <w:marTop w:val="0"/>
          <w:marBottom w:val="0"/>
          <w:divBdr>
            <w:top w:val="none" w:sz="0" w:space="0" w:color="auto"/>
            <w:left w:val="none" w:sz="0" w:space="0" w:color="auto"/>
            <w:bottom w:val="none" w:sz="0" w:space="0" w:color="auto"/>
            <w:right w:val="none" w:sz="0" w:space="0" w:color="auto"/>
          </w:divBdr>
        </w:div>
        <w:div w:id="1934583861">
          <w:marLeft w:val="0"/>
          <w:marRight w:val="0"/>
          <w:marTop w:val="0"/>
          <w:marBottom w:val="0"/>
          <w:divBdr>
            <w:top w:val="none" w:sz="0" w:space="0" w:color="auto"/>
            <w:left w:val="none" w:sz="0" w:space="0" w:color="auto"/>
            <w:bottom w:val="none" w:sz="0" w:space="0" w:color="auto"/>
            <w:right w:val="none" w:sz="0" w:space="0" w:color="auto"/>
          </w:divBdr>
        </w:div>
      </w:divsChild>
    </w:div>
    <w:div w:id="1819376113">
      <w:bodyDiv w:val="1"/>
      <w:marLeft w:val="0"/>
      <w:marRight w:val="0"/>
      <w:marTop w:val="0"/>
      <w:marBottom w:val="0"/>
      <w:divBdr>
        <w:top w:val="none" w:sz="0" w:space="0" w:color="auto"/>
        <w:left w:val="none" w:sz="0" w:space="0" w:color="auto"/>
        <w:bottom w:val="none" w:sz="0" w:space="0" w:color="auto"/>
        <w:right w:val="none" w:sz="0" w:space="0" w:color="auto"/>
      </w:divBdr>
      <w:divsChild>
        <w:div w:id="97337882">
          <w:marLeft w:val="0"/>
          <w:marRight w:val="0"/>
          <w:marTop w:val="0"/>
          <w:marBottom w:val="0"/>
          <w:divBdr>
            <w:top w:val="none" w:sz="0" w:space="0" w:color="auto"/>
            <w:left w:val="none" w:sz="0" w:space="0" w:color="auto"/>
            <w:bottom w:val="none" w:sz="0" w:space="0" w:color="auto"/>
            <w:right w:val="none" w:sz="0" w:space="0" w:color="auto"/>
          </w:divBdr>
        </w:div>
        <w:div w:id="1795635536">
          <w:marLeft w:val="0"/>
          <w:marRight w:val="0"/>
          <w:marTop w:val="0"/>
          <w:marBottom w:val="0"/>
          <w:divBdr>
            <w:top w:val="none" w:sz="0" w:space="0" w:color="auto"/>
            <w:left w:val="none" w:sz="0" w:space="0" w:color="auto"/>
            <w:bottom w:val="none" w:sz="0" w:space="0" w:color="auto"/>
            <w:right w:val="none" w:sz="0" w:space="0" w:color="auto"/>
          </w:divBdr>
        </w:div>
        <w:div w:id="1388604410">
          <w:marLeft w:val="0"/>
          <w:marRight w:val="0"/>
          <w:marTop w:val="0"/>
          <w:marBottom w:val="0"/>
          <w:divBdr>
            <w:top w:val="none" w:sz="0" w:space="0" w:color="auto"/>
            <w:left w:val="none" w:sz="0" w:space="0" w:color="auto"/>
            <w:bottom w:val="none" w:sz="0" w:space="0" w:color="auto"/>
            <w:right w:val="none" w:sz="0" w:space="0" w:color="auto"/>
          </w:divBdr>
        </w:div>
        <w:div w:id="26773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170</Words>
  <Characters>975</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2021-03-14T16:55:00Z</dcterms:created>
  <dcterms:modified xsi:type="dcterms:W3CDTF">2021-03-17T16:24:00Z</dcterms:modified>
</cp:coreProperties>
</file>